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2CA" w:rsidRPr="005502CA" w:rsidRDefault="005502CA" w:rsidP="005502CA">
      <w:pPr>
        <w:pStyle w:val="Nagwek2"/>
        <w:rPr>
          <w:b/>
          <w:color w:val="000000" w:themeColor="text1"/>
        </w:rPr>
      </w:pPr>
      <w:r w:rsidRPr="005502CA">
        <w:rPr>
          <w:b/>
          <w:color w:val="000000" w:themeColor="text1"/>
        </w:rPr>
        <w:t>O Centrum Rozwoju Talentów</w:t>
      </w:r>
    </w:p>
    <w:p w:rsidR="005502CA" w:rsidRDefault="005502CA" w:rsidP="005502CA">
      <w:r>
        <w:t xml:space="preserve">Centrum Rozwoju Talentów to jednostka Gdańskiego Urzędu Pracy świadcząca usługi doradztwa zawodowego i edukacyjnego. Mieści się przy al. Grunwaldzkiej 472d w Gdańsku w budynku Olivia </w:t>
      </w:r>
      <w:proofErr w:type="spellStart"/>
      <w:r>
        <w:t>Six</w:t>
      </w:r>
      <w:proofErr w:type="spellEnd"/>
      <w:r>
        <w:t xml:space="preserve"> znajdującego się w biznesowym kompleksie biurowców Olivia Centre. </w:t>
      </w:r>
    </w:p>
    <w:p w:rsidR="005502CA" w:rsidRDefault="00FB5CC4" w:rsidP="005502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65pt">
            <v:imagedata r:id="rId5" o:title="kontakt"/>
          </v:shape>
        </w:pict>
      </w:r>
    </w:p>
    <w:p w:rsidR="005502CA" w:rsidRDefault="005502CA" w:rsidP="005502CA">
      <w:r>
        <w:t>Na zdjęciu wejście do Centrum Rozwoju Talentów</w:t>
      </w:r>
    </w:p>
    <w:p w:rsidR="005502CA" w:rsidRDefault="005502CA" w:rsidP="005502CA">
      <w:r>
        <w:t>Wszystkie pomieszczenia Centrum ulokowane są na parterze. Wejście główne do Centrum znajduje się bezpośrednio od strony patio i na tym samym poziomie co parking.</w:t>
      </w:r>
    </w:p>
    <w:p w:rsidR="005502CA" w:rsidRDefault="005502CA" w:rsidP="005502CA">
      <w:r>
        <w:t xml:space="preserve">W Centrum znajdują się sale warsztatowe, boksy, w których przyjmują doradcy zawodowi, gabinet kierowników oraz toalety: żeńska i męska. </w:t>
      </w:r>
    </w:p>
    <w:p w:rsidR="005502CA" w:rsidRDefault="00FB5CC4" w:rsidP="005502CA">
      <w:r>
        <w:pict>
          <v:shape id="_x0000_i1026" type="#_x0000_t75" style="width:453.75pt;height:165pt">
            <v:imagedata r:id="rId6" o:title="o-nas"/>
          </v:shape>
        </w:pict>
      </w:r>
    </w:p>
    <w:p w:rsidR="005502CA" w:rsidRDefault="005502CA" w:rsidP="005502CA">
      <w:r>
        <w:t>Na zdjęciu punkt informacyjny Centrum Rozwoju Talentów, w głębi bezpłatne stanowiska komputerowe (po prawej) oraz stanowiska doradców (w głębi po lewej).</w:t>
      </w:r>
    </w:p>
    <w:p w:rsidR="005502CA" w:rsidRDefault="005502CA" w:rsidP="005502CA">
      <w:r>
        <w:t>Budynek, w którym znajduje się siedziba Centrum Rozwoju Talentów jest przystosowany do obsługi osób</w:t>
      </w:r>
      <w:r w:rsidR="00FB5CC4">
        <w:t xml:space="preserve"> z</w:t>
      </w:r>
      <w:r>
        <w:t xml:space="preserve"> niepełnosprawn</w:t>
      </w:r>
      <w:r w:rsidR="00FB5CC4">
        <w:t>ościami</w:t>
      </w:r>
      <w:r>
        <w:t xml:space="preserve"> ruchow</w:t>
      </w:r>
      <w:r w:rsidR="00FB5CC4">
        <w:t>y</w:t>
      </w:r>
      <w:r>
        <w:t>:</w:t>
      </w:r>
    </w:p>
    <w:p w:rsidR="005502CA" w:rsidRDefault="005502CA" w:rsidP="005502CA">
      <w:pPr>
        <w:pStyle w:val="Akapitzlist"/>
        <w:numPr>
          <w:ilvl w:val="0"/>
          <w:numId w:val="1"/>
        </w:numPr>
      </w:pPr>
      <w:r>
        <w:t>wszystkie pomieszczenia oraz korytarze usytułowane są na parterze i dostępne są dla każdego,</w:t>
      </w:r>
    </w:p>
    <w:p w:rsidR="005502CA" w:rsidRDefault="005502CA" w:rsidP="005502CA">
      <w:pPr>
        <w:pStyle w:val="Akapitzlist"/>
        <w:numPr>
          <w:ilvl w:val="0"/>
          <w:numId w:val="1"/>
        </w:numPr>
      </w:pPr>
      <w:r>
        <w:t xml:space="preserve">specjalnie oznakowane miejsca parkingowe dla osób </w:t>
      </w:r>
      <w:r w:rsidR="00FB5CC4">
        <w:t xml:space="preserve">z </w:t>
      </w:r>
      <w:r>
        <w:t>niepełnosprawn</w:t>
      </w:r>
      <w:r w:rsidR="00FB5CC4">
        <w:t>ościami</w:t>
      </w:r>
      <w:bookmarkStart w:id="0" w:name="_GoBack"/>
      <w:bookmarkEnd w:id="0"/>
      <w:r>
        <w:t xml:space="preserve"> znajdują się na ogólnodostępnych parkingach kompleksu Olivia Business Centre,</w:t>
      </w:r>
    </w:p>
    <w:p w:rsidR="005502CA" w:rsidRDefault="005502CA" w:rsidP="005502CA">
      <w:pPr>
        <w:pStyle w:val="Akapitzlist"/>
        <w:numPr>
          <w:ilvl w:val="0"/>
          <w:numId w:val="1"/>
        </w:numPr>
      </w:pPr>
      <w:r>
        <w:t>do Centrum i wszystkich jego pomieszczeń można wejść z psem asystującym i psem przewodnikiem,</w:t>
      </w:r>
    </w:p>
    <w:p w:rsidR="00B87797" w:rsidRDefault="005502CA" w:rsidP="005502CA">
      <w:pPr>
        <w:pStyle w:val="Akapitzlist"/>
        <w:numPr>
          <w:ilvl w:val="0"/>
          <w:numId w:val="1"/>
        </w:numPr>
      </w:pPr>
      <w:r>
        <w:t>toaleta przystosowana do osób z niepełnosprawnościami ruchowymi znajduje się poza pomieszczeniami Centrum, ale na tej samej kondygnacji.</w:t>
      </w:r>
    </w:p>
    <w:sectPr w:rsidR="00B87797" w:rsidSect="005502CA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97B22"/>
    <w:multiLevelType w:val="hybridMultilevel"/>
    <w:tmpl w:val="15A0E97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2CA"/>
    <w:rsid w:val="005502CA"/>
    <w:rsid w:val="008B3957"/>
    <w:rsid w:val="00990AAC"/>
    <w:rsid w:val="00FB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EF7EC"/>
  <w15:chartTrackingRefBased/>
  <w15:docId w15:val="{A73F42DE-C3A0-4166-A53B-81A4CEE5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502CA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02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02CA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5502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GUP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Przyjaciółka</dc:creator>
  <cp:keywords/>
  <dc:description/>
  <cp:lastModifiedBy>Monika Artowska-Janowska</cp:lastModifiedBy>
  <cp:revision>2</cp:revision>
  <dcterms:created xsi:type="dcterms:W3CDTF">2021-08-06T09:35:00Z</dcterms:created>
  <dcterms:modified xsi:type="dcterms:W3CDTF">2023-06-06T06:52:00Z</dcterms:modified>
</cp:coreProperties>
</file>